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560"/>
        <w:rPr>
          <w:rFonts w:ascii="宋体" w:hAnsi="宋体" w:eastAsia="宋体"/>
          <w:b/>
          <w:sz w:val="32"/>
        </w:rPr>
      </w:pPr>
      <w:r>
        <w:rPr>
          <w:rFonts w:ascii="宋体" w:hAnsi="宋体" w:eastAsia="宋体"/>
          <w:color w:val="42515A"/>
          <w:sz w:val="2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972820</wp:posOffset>
            </wp:positionH>
            <wp:positionV relativeFrom="page">
              <wp:posOffset>542925</wp:posOffset>
            </wp:positionV>
            <wp:extent cx="5712460" cy="324485"/>
            <wp:effectExtent l="0" t="0" r="2540" b="1841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b/>
          <w:sz w:val="32"/>
        </w:rPr>
        <w:t xml:space="preserve">附件 </w:t>
      </w:r>
      <w:r>
        <w:rPr>
          <w:rFonts w:ascii="Arial" w:hAnsi="Arial" w:eastAsia="Arial"/>
          <w:b/>
          <w:sz w:val="32"/>
        </w:rPr>
        <w:t>1</w:t>
      </w:r>
      <w:r>
        <w:rPr>
          <w:rFonts w:ascii="宋体" w:hAnsi="宋体" w:eastAsia="宋体"/>
          <w:b/>
          <w:sz w:val="32"/>
        </w:rPr>
        <w:t>：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349" w:lineRule="auto"/>
        <w:ind w:right="1100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  <w:lang w:eastAsia="zh-CN"/>
        </w:rPr>
        <w:t>西北政法大学</w:t>
      </w:r>
      <w:r>
        <w:rPr>
          <w:rFonts w:ascii="宋体" w:hAnsi="宋体" w:eastAsia="宋体"/>
          <w:b/>
          <w:sz w:val="32"/>
        </w:rPr>
        <w:t xml:space="preserve"> </w:t>
      </w:r>
      <w:r>
        <w:rPr>
          <w:rFonts w:ascii="Arial" w:hAnsi="Arial" w:eastAsia="Arial"/>
          <w:b/>
          <w:sz w:val="32"/>
        </w:rPr>
        <w:t>2018</w:t>
      </w:r>
      <w:r>
        <w:rPr>
          <w:rFonts w:ascii="宋体" w:hAnsi="宋体" w:eastAsia="宋体"/>
          <w:b/>
          <w:sz w:val="32"/>
        </w:rPr>
        <w:t xml:space="preserve"> 届毕业生综合招聘会（一）参会回执</w:t>
      </w:r>
    </w:p>
    <w:tbl>
      <w:tblPr>
        <w:tblStyle w:val="3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00"/>
        <w:gridCol w:w="1040"/>
        <w:gridCol w:w="2400"/>
        <w:gridCol w:w="540"/>
        <w:gridCol w:w="440"/>
        <w:gridCol w:w="1000"/>
        <w:gridCol w:w="162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单位全称</w:t>
            </w:r>
          </w:p>
        </w:tc>
        <w:tc>
          <w:tcPr>
            <w:tcW w:w="10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4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6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4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单位地址</w:t>
            </w:r>
          </w:p>
        </w:tc>
        <w:tc>
          <w:tcPr>
            <w:tcW w:w="1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6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4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 系 人</w:t>
            </w:r>
          </w:p>
        </w:tc>
        <w:tc>
          <w:tcPr>
            <w:tcW w:w="1040" w:type="dxa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姓名：</w:t>
            </w:r>
          </w:p>
        </w:tc>
        <w:tc>
          <w:tcPr>
            <w:tcW w:w="2400" w:type="dxa"/>
            <w:shd w:val="clear" w:color="auto" w:fill="auto"/>
            <w:vAlign w:val="bottom"/>
          </w:tcPr>
          <w:p>
            <w:pPr>
              <w:spacing w:line="0" w:lineRule="atLeast"/>
              <w:ind w:left="136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电话：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参加人数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4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名</w:t>
            </w:r>
          </w:p>
        </w:tc>
        <w:tc>
          <w:tcPr>
            <w:tcW w:w="1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工作部门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职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务</w:t>
            </w:r>
          </w:p>
        </w:tc>
        <w:tc>
          <w:tcPr>
            <w:tcW w:w="25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78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6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6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64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00"/>
              <w:jc w:val="right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4"/>
              </w:rPr>
              <w:t>岗位名称</w:t>
            </w:r>
          </w:p>
        </w:tc>
        <w:tc>
          <w:tcPr>
            <w:tcW w:w="1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6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4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岗位数量</w:t>
            </w:r>
          </w:p>
        </w:tc>
        <w:tc>
          <w:tcPr>
            <w:tcW w:w="1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6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4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专业需求</w:t>
            </w:r>
          </w:p>
        </w:tc>
        <w:tc>
          <w:tcPr>
            <w:tcW w:w="1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</w:tbl>
    <w:p>
      <w:pPr>
        <w:spacing w:line="13" w:lineRule="exact"/>
        <w:rPr>
          <w:rFonts w:ascii="Times New Roman" w:hAnsi="Times New Roman" w:eastAsia="Times New Roman"/>
        </w:rPr>
      </w:pPr>
    </w:p>
    <w:p>
      <w:pPr>
        <w:spacing w:line="239" w:lineRule="auto"/>
        <w:ind w:left="560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注：请用人单位明确填写岗位名称，岗位数量及专业需求，以便于我们宣传。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E69FD"/>
    <w:rsid w:val="12E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2017-09-14T09:27:18Z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